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5E6A8C6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13031">
        <w:rPr>
          <w:rFonts w:ascii="GHEA Grapalat" w:hAnsi="GHEA Grapalat"/>
          <w:lang w:val="hy-AM"/>
        </w:rPr>
        <w:t>22.10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550C11F"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0F7BEA">
        <w:rPr>
          <w:rFonts w:ascii="GHEA Grapalat" w:hAnsi="GHEA Grapalat"/>
        </w:rPr>
        <w:t>25/34</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AE837D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C17577">
        <w:rPr>
          <w:rFonts w:ascii="GHEA Grapalat" w:hAnsi="GHEA Grapalat"/>
          <w:b/>
          <w:bCs/>
        </w:rPr>
        <w:t>игровых оборудований игровых площадок административного района Нубарашен</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A1360D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13031">
        <w:rPr>
          <w:rFonts w:ascii="GHEA Grapalat" w:hAnsi="GHEA Grapalat"/>
          <w:b/>
          <w:bCs/>
          <w:sz w:val="20"/>
          <w:szCs w:val="20"/>
          <w:lang w:val="af-ZA"/>
        </w:rPr>
        <w:t>09:30</w:t>
      </w:r>
      <w:r w:rsidRPr="00051B69">
        <w:rPr>
          <w:rFonts w:ascii="GHEA Grapalat" w:hAnsi="GHEA Grapalat"/>
          <w:b/>
          <w:bCs/>
        </w:rPr>
        <w:t xml:space="preserve">часов </w:t>
      </w:r>
      <w:r w:rsidR="00113031">
        <w:rPr>
          <w:rFonts w:ascii="GHEA Grapalat" w:hAnsi="GHEA Grapalat"/>
          <w:b/>
          <w:bCs/>
          <w:lang w:val="hy-AM"/>
        </w:rPr>
        <w:t>03.10.2025г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105071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13031">
        <w:rPr>
          <w:rFonts w:ascii="GHEA Grapalat" w:hAnsi="GHEA Grapalat"/>
          <w:b/>
          <w:bCs/>
          <w:sz w:val="20"/>
          <w:szCs w:val="20"/>
          <w:lang w:val="af-ZA"/>
        </w:rPr>
        <w:t>09:30</w:t>
      </w:r>
      <w:r w:rsidRPr="00051B69">
        <w:rPr>
          <w:rFonts w:ascii="GHEA Grapalat" w:hAnsi="GHEA Grapalat"/>
          <w:b/>
          <w:bCs/>
        </w:rPr>
        <w:t xml:space="preserve">часов </w:t>
      </w:r>
      <w:r w:rsidR="00113031">
        <w:rPr>
          <w:rFonts w:ascii="GHEA Grapalat" w:hAnsi="GHEA Grapalat"/>
          <w:b/>
          <w:bCs/>
          <w:lang w:val="hy-AM"/>
        </w:rPr>
        <w:t>03.10.2025г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2F071AE"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FB5FDB" w:rsidRPr="00FB5FDB">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0CA06A5E" w:rsidR="00051B69" w:rsidRPr="00FB5FDB" w:rsidRDefault="00051B69" w:rsidP="00051B69">
      <w:pPr>
        <w:tabs>
          <w:tab w:val="left" w:pos="1350"/>
        </w:tabs>
        <w:ind w:firstLine="90"/>
        <w:jc w:val="both"/>
        <w:rPr>
          <w:rFonts w:ascii="GHEA Grapalat" w:hAnsi="GHEA Grapalat"/>
          <w:lang w:val="hy-AM"/>
        </w:rPr>
      </w:pPr>
      <w:r w:rsidRPr="00051B69">
        <w:rPr>
          <w:rFonts w:ascii="GHEA Grapalat" w:hAnsi="GHEA Grapalat"/>
          <w:b/>
        </w:rPr>
        <w:t xml:space="preserve">Электронная почта` </w:t>
      </w:r>
      <w:r w:rsidRPr="00051B69">
        <w:rPr>
          <w:rFonts w:ascii="GHEA Grapalat" w:hAnsi="GHEA Grapalat"/>
        </w:rPr>
        <w:t xml:space="preserve"> </w:t>
      </w:r>
      <w:r w:rsidR="006D776F" w:rsidRPr="006D776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988A07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1492A">
        <w:rPr>
          <w:rFonts w:ascii="GHEA Grapalat" w:hAnsi="GHEA Grapalat"/>
        </w:rPr>
        <w:t xml:space="preserve">РЕМОНТНЫХ РАБОТ </w:t>
      </w:r>
      <w:r w:rsidR="00C17577">
        <w:rPr>
          <w:rFonts w:ascii="GHEA Grapalat" w:hAnsi="GHEA Grapalat"/>
        </w:rPr>
        <w:t>ИГРОВЫХ ОБОРУДОВАНИЙ ИГРОВЫХ ПЛОЩАДОК АДМИНИСТРАТИВНОГО РАЙОНА НУБАРАШЕН</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7537789"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1492A">
        <w:rPr>
          <w:rFonts w:ascii="GHEA Grapalat" w:hAnsi="GHEA Grapalat"/>
          <w:b/>
        </w:rPr>
        <w:t xml:space="preserve">РЕМОНТНЫХ РАБОТ </w:t>
      </w:r>
      <w:r w:rsidR="00C17577">
        <w:rPr>
          <w:rFonts w:ascii="GHEA Grapalat" w:hAnsi="GHEA Grapalat"/>
          <w:b/>
        </w:rPr>
        <w:t>ИГРОВЫХ ОБОРУДОВАНИЙ ИГРОВЫХ ПЛОЩАДОК АДМИНИСТРАТИВНОГО РАЙОНА НУБАРАШЕН</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53E424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0F7BEA">
        <w:rPr>
          <w:rFonts w:ascii="GHEA Grapalat" w:hAnsi="GHEA Grapalat"/>
          <w:spacing w:val="-6"/>
        </w:rPr>
        <w:t>25/34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D234E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FB5FDB" w:rsidRPr="006D776F">
        <w:rPr>
          <w:rFonts w:ascii="GHEA Grapalat" w:hAnsi="GHEA Grapalat"/>
          <w:b/>
          <w:bCs/>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2786511"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C17577">
        <w:rPr>
          <w:rFonts w:ascii="GHEA Grapalat" w:hAnsi="GHEA Grapalat"/>
          <w:b/>
          <w:bCs/>
        </w:rPr>
        <w:t>игровых оборудований игровых площадок административного района Нубарашен</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6D5823C" w:rsidR="009C3714" w:rsidRPr="005E4CE6" w:rsidRDefault="00651D0D" w:rsidP="009C3714">
            <w:pPr>
              <w:widowControl w:val="0"/>
              <w:spacing w:after="120"/>
              <w:jc w:val="center"/>
              <w:rPr>
                <w:rFonts w:ascii="GHEA Grapalat" w:hAnsi="GHEA Grapalat"/>
                <w:lang w:val="hy-AM"/>
              </w:rPr>
            </w:pPr>
            <w:r>
              <w:rPr>
                <w:rFonts w:ascii="GHEA Grapalat" w:hAnsi="GHEA Grapalat"/>
                <w:sz w:val="20"/>
                <w:szCs w:val="20"/>
              </w:rPr>
              <w:t>26600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A2EE01B" w:rsidR="009C3714" w:rsidRPr="001F056A" w:rsidRDefault="009C3714" w:rsidP="009C3714">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w:t>
            </w:r>
            <w:r w:rsidR="00C17577">
              <w:rPr>
                <w:rFonts w:ascii="GHEA Grapalat" w:hAnsi="GHEA Grapalat"/>
                <w:sz w:val="20"/>
                <w:szCs w:val="20"/>
                <w:lang w:val="hy-AM"/>
              </w:rPr>
              <w:t>игровых оборудований игровых площадок административного района Нубарашен</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9EC7D2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13031">
        <w:rPr>
          <w:rFonts w:ascii="GHEA Grapalat" w:hAnsi="GHEA Grapalat"/>
          <w:b/>
          <w:bCs/>
          <w:sz w:val="24"/>
          <w:szCs w:val="24"/>
        </w:rPr>
        <w:t>09:30</w:t>
      </w:r>
      <w:r w:rsidR="00C428A0" w:rsidRPr="00C428A0">
        <w:rPr>
          <w:rFonts w:ascii="GHEA Grapalat" w:hAnsi="GHEA Grapalat"/>
          <w:b/>
          <w:bCs/>
          <w:sz w:val="24"/>
          <w:szCs w:val="24"/>
        </w:rPr>
        <w:t xml:space="preserve">часов </w:t>
      </w:r>
      <w:r w:rsidR="00113031">
        <w:rPr>
          <w:rFonts w:ascii="GHEA Grapalat" w:hAnsi="GHEA Grapalat"/>
          <w:b/>
          <w:bCs/>
          <w:sz w:val="24"/>
          <w:szCs w:val="24"/>
        </w:rPr>
        <w:t>03.10.2025г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6CEDF1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13031">
        <w:rPr>
          <w:rFonts w:ascii="GHEA Grapalat" w:hAnsi="GHEA Grapalat"/>
          <w:b/>
          <w:bCs/>
          <w:sz w:val="24"/>
          <w:szCs w:val="24"/>
        </w:rPr>
        <w:t>09:30</w:t>
      </w:r>
      <w:r w:rsidR="00206E88" w:rsidRPr="00206E88">
        <w:rPr>
          <w:rFonts w:ascii="GHEA Grapalat" w:hAnsi="GHEA Grapalat"/>
          <w:b/>
          <w:bCs/>
          <w:sz w:val="24"/>
          <w:szCs w:val="24"/>
        </w:rPr>
        <w:t xml:space="preserve">часов </w:t>
      </w:r>
      <w:r w:rsidR="00113031">
        <w:rPr>
          <w:rFonts w:ascii="GHEA Grapalat" w:hAnsi="GHEA Grapalat"/>
          <w:b/>
          <w:bCs/>
          <w:sz w:val="24"/>
          <w:szCs w:val="24"/>
        </w:rPr>
        <w:t>03.10.2025г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BA12F6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F7BEA">
        <w:rPr>
          <w:rFonts w:ascii="GHEA Grapalat" w:hAnsi="GHEA Grapalat"/>
          <w:b/>
          <w:sz w:val="24"/>
          <w:szCs w:val="24"/>
        </w:rPr>
        <w:t>25/34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7E7C2E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0F7BEA">
        <w:rPr>
          <w:rFonts w:ascii="GHEA Grapalat" w:hAnsi="GHEA Grapalat"/>
        </w:rPr>
        <w:t>25/34</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94E3ED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0F7BEA">
        <w:rPr>
          <w:rFonts w:ascii="GHEA Grapalat" w:hAnsi="GHEA Grapalat"/>
        </w:rPr>
        <w:t>25/34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6BD0A4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0F7BEA">
        <w:rPr>
          <w:rFonts w:ascii="GHEA Grapalat" w:hAnsi="GHEA Grapalat"/>
        </w:rPr>
        <w:t>25/34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C94DBA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F7BEA">
        <w:rPr>
          <w:rFonts w:ascii="GHEA Grapalat" w:hAnsi="GHEA Grapalat"/>
          <w:b/>
          <w:sz w:val="24"/>
          <w:szCs w:val="24"/>
        </w:rPr>
        <w:t>25/34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80F7A6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0F7BEA">
        <w:rPr>
          <w:rFonts w:ascii="GHEA Grapalat" w:hAnsi="GHEA Grapalat"/>
          <w:b/>
          <w:i w:val="0"/>
          <w:sz w:val="24"/>
          <w:szCs w:val="24"/>
        </w:rPr>
        <w:t>25/34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ECD491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F7BEA">
        <w:rPr>
          <w:rFonts w:ascii="GHEA Grapalat" w:hAnsi="GHEA Grapalat"/>
          <w:b/>
          <w:sz w:val="24"/>
          <w:szCs w:val="24"/>
        </w:rPr>
        <w:t>25/34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BD827F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0F7BEA">
        <w:rPr>
          <w:rFonts w:ascii="GHEA Grapalat" w:hAnsi="GHEA Grapalat"/>
          <w:spacing w:val="-6"/>
        </w:rPr>
        <w:t>25/34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74A4899A"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11492A">
              <w:rPr>
                <w:rFonts w:ascii="GHEA Grapalat" w:hAnsi="GHEA Grapalat"/>
                <w:sz w:val="20"/>
                <w:szCs w:val="20"/>
                <w:lang w:val="hy-AM"/>
              </w:rPr>
              <w:t xml:space="preserve">ремонтных работ </w:t>
            </w:r>
            <w:r w:rsidR="00C17577">
              <w:rPr>
                <w:rFonts w:ascii="GHEA Grapalat" w:hAnsi="GHEA Grapalat"/>
                <w:sz w:val="20"/>
                <w:szCs w:val="20"/>
                <w:lang w:val="hy-AM"/>
              </w:rPr>
              <w:t>игровых оборудований игровых площадок административного района Нубарашен</w:t>
            </w:r>
            <w:r w:rsidR="00C55A09">
              <w:rPr>
                <w:rFonts w:ascii="GHEA Grapalat" w:hAnsi="GHEA Grapalat"/>
                <w:sz w:val="20"/>
                <w:szCs w:val="20"/>
                <w:lang w:val="hy-AM"/>
              </w:rPr>
              <w:t xml:space="preserve"> города Ереван</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1BCC2E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F7BEA">
        <w:rPr>
          <w:rFonts w:ascii="GHEA Grapalat" w:hAnsi="GHEA Grapalat"/>
          <w:b/>
          <w:sz w:val="24"/>
          <w:szCs w:val="24"/>
        </w:rPr>
        <w:t>25/34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CD990F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0F7BEA">
        <w:rPr>
          <w:rFonts w:ascii="GHEA Grapalat" w:hAnsi="GHEA Grapalat"/>
          <w:b/>
          <w:sz w:val="24"/>
          <w:szCs w:val="24"/>
        </w:rPr>
        <w:t>25/34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B883686"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651D0D" w:rsidRPr="00651D0D">
        <w:rPr>
          <w:rFonts w:ascii="GHEA Grapalat" w:hAnsi="GHEA Grapalat"/>
        </w:rPr>
        <w:t>Нубарашен</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651D0D" w:rsidRPr="00E40AC8" w14:paraId="2CECA8C6" w14:textId="77777777" w:rsidTr="0078765B">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651D0D" w:rsidRPr="00453E01" w:rsidRDefault="00651D0D" w:rsidP="00651D0D">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6FAE7D34" w:rsidR="00651D0D" w:rsidRPr="008412A9" w:rsidRDefault="00651D0D" w:rsidP="00651D0D">
            <w:pPr>
              <w:jc w:val="center"/>
              <w:rPr>
                <w:rFonts w:ascii="GHEA Grapalat" w:hAnsi="GHEA Grapalat"/>
                <w:sz w:val="20"/>
                <w:lang w:val="hy-AM"/>
              </w:rPr>
            </w:pPr>
            <w:r w:rsidRPr="00651D0D">
              <w:rPr>
                <w:rFonts w:ascii="GHEA Grapalat" w:hAnsi="GHEA Grapalat"/>
                <w:sz w:val="20"/>
                <w:lang w:val="hy-AM"/>
              </w:rPr>
              <w:t>71351540/440</w:t>
            </w:r>
          </w:p>
        </w:tc>
        <w:tc>
          <w:tcPr>
            <w:tcW w:w="4666" w:type="dxa"/>
            <w:tcBorders>
              <w:top w:val="single" w:sz="4" w:space="0" w:color="auto"/>
            </w:tcBorders>
            <w:vAlign w:val="center"/>
          </w:tcPr>
          <w:p w14:paraId="45F47917" w14:textId="3820E1BB"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Техническое описание</w:t>
            </w:r>
          </w:p>
          <w:p w14:paraId="4ED632CF"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xml:space="preserve">Общих требований к обслуживанию:                                                                1. участник должен иметь лицензию 2-го класса на осуществление технического контроля качества строительства в сфере </w:t>
            </w:r>
            <w:r w:rsidRPr="00651D0D">
              <w:rPr>
                <w:rFonts w:ascii="GHEA Grapalat" w:hAnsi="GHEA Grapalat"/>
                <w:sz w:val="22"/>
                <w:szCs w:val="22"/>
                <w:lang w:val="hy-AM"/>
              </w:rPr>
              <w:lastRenderedPageBreak/>
              <w:t>градостроительства на территории Республики Армения: вкладыши для жилой, общественной и производственной сфер.</w:t>
            </w:r>
          </w:p>
          <w:p w14:paraId="0A6805AC"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2.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3AE3C20"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E456AA5"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4. Основными обязанностями исполнителя технического надзора  являются:</w:t>
            </w:r>
          </w:p>
          <w:p w14:paraId="28191FAC"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66E0DA41"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обеспечить соответствие  выполняемых  работ  условиям контрактного соглашения, строительным нормам и правилам,</w:t>
            </w:r>
          </w:p>
          <w:p w14:paraId="5B21E879"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xml:space="preserve">• немедленно сообщить Заказчику о любом нарушении договорных обязательств со </w:t>
            </w:r>
            <w:r w:rsidRPr="00651D0D">
              <w:rPr>
                <w:rFonts w:ascii="GHEA Grapalat" w:hAnsi="GHEA Grapalat"/>
                <w:sz w:val="22"/>
                <w:szCs w:val="22"/>
                <w:lang w:val="hy-AM"/>
              </w:rPr>
              <w:lastRenderedPageBreak/>
              <w:t xml:space="preserve">стороны Подрядчика, прилагая соответствующее обоснование; </w:t>
            </w:r>
          </w:p>
          <w:p w14:paraId="3EE04346"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3C819BB0"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33E7ECF"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F93BD2B"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1CCD8AA"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92A4326" w14:textId="3422DA63"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455F0077"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8A1B224"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E3BF1E9"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7CBC4185"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D2A8F44"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измерить работы, которые должны быть выполнены по указанию Заказчика.</w:t>
            </w:r>
          </w:p>
          <w:p w14:paraId="44C6F899"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xml:space="preserve">• обязательно присутствовать при выполнении закрываемых строительно-монтажных работ,предусмотренных в </w:t>
            </w:r>
            <w:r w:rsidRPr="00651D0D">
              <w:rPr>
                <w:rFonts w:ascii="GHEA Grapalat" w:hAnsi="GHEA Grapalat"/>
                <w:sz w:val="22"/>
                <w:szCs w:val="22"/>
              </w:rPr>
              <w:lastRenderedPageBreak/>
              <w:t xml:space="preserve">Приложении 1 к «Директиве о выполнении технического контроля качества строительства» приказа министра градостроительства от 28.04.1998 г. № 44 .                                                  </w:t>
            </w:r>
          </w:p>
          <w:p w14:paraId="203BD7B5"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Требования к отчетности:</w:t>
            </w:r>
          </w:p>
          <w:p w14:paraId="32CEF13A"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80919EF"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034B3D4"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354506CE"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651D0D" w:rsidRPr="00E40AC8" w:rsidRDefault="00651D0D" w:rsidP="00651D0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51D0D" w:rsidRPr="00E40AC8" w:rsidRDefault="00651D0D" w:rsidP="00651D0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651D0D" w:rsidRPr="00E40AC8" w:rsidRDefault="00651D0D" w:rsidP="00651D0D">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nil"/>
            </w:tcBorders>
            <w:vAlign w:val="center"/>
          </w:tcPr>
          <w:p w14:paraId="0D6BD602" w14:textId="4437E3B4" w:rsidR="00651D0D" w:rsidRPr="008412A9" w:rsidRDefault="00651D0D" w:rsidP="00651D0D">
            <w:pPr>
              <w:widowControl w:val="0"/>
              <w:spacing w:after="120"/>
              <w:jc w:val="center"/>
              <w:rPr>
                <w:rFonts w:ascii="GHEA Grapalat" w:hAnsi="GHEA Grapalat"/>
                <w:sz w:val="20"/>
              </w:rPr>
            </w:pPr>
            <w:r>
              <w:rPr>
                <w:rFonts w:ascii="Calibri" w:hAnsi="Calibri" w:cs="Calibri"/>
                <w:sz w:val="18"/>
                <w:szCs w:val="18"/>
              </w:rPr>
              <w:t>Центральный парк 9-й улицы административного района Нубарашен, парк 11-й улицы, 11-я улица дворы 10-го и 7-го зданий</w:t>
            </w:r>
          </w:p>
        </w:tc>
        <w:tc>
          <w:tcPr>
            <w:tcW w:w="2116" w:type="dxa"/>
            <w:tcBorders>
              <w:top w:val="single" w:sz="4" w:space="0" w:color="auto"/>
              <w:left w:val="single" w:sz="4" w:space="0" w:color="auto"/>
              <w:bottom w:val="single" w:sz="4" w:space="0" w:color="auto"/>
              <w:right w:val="single" w:sz="4" w:space="0" w:color="auto"/>
            </w:tcBorders>
            <w:vAlign w:val="center"/>
          </w:tcPr>
          <w:p w14:paraId="7CFDBA9A" w14:textId="2F2748BC" w:rsidR="00651D0D" w:rsidRPr="005160AB" w:rsidRDefault="00651D0D" w:rsidP="00651D0D">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F04D58">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60B8446B" w:rsidR="009C3714" w:rsidRPr="008412A9" w:rsidRDefault="00651D0D" w:rsidP="009C3714">
            <w:pPr>
              <w:jc w:val="center"/>
              <w:rPr>
                <w:rFonts w:ascii="GHEA Grapalat" w:hAnsi="GHEA Grapalat"/>
                <w:sz w:val="20"/>
                <w:lang w:val="es-ES"/>
              </w:rPr>
            </w:pPr>
            <w:r w:rsidRPr="00651D0D">
              <w:rPr>
                <w:rFonts w:ascii="GHEA Grapalat" w:hAnsi="GHEA Grapalat"/>
                <w:sz w:val="20"/>
                <w:lang w:val="hy-AM"/>
              </w:rPr>
              <w:t>71351540/440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4699BEF" w:rsidR="009C3714" w:rsidRPr="003C56A3" w:rsidRDefault="009C3714" w:rsidP="009C371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w:t>
            </w:r>
            <w:r w:rsidR="00C17577">
              <w:rPr>
                <w:rFonts w:ascii="GHEA Grapalat" w:hAnsi="GHEA Grapalat"/>
                <w:sz w:val="20"/>
                <w:szCs w:val="20"/>
                <w:lang w:val="hy-AM"/>
              </w:rPr>
              <w:t xml:space="preserve">игровых оборудований </w:t>
            </w:r>
            <w:r w:rsidR="00C17577">
              <w:rPr>
                <w:rFonts w:ascii="GHEA Grapalat" w:hAnsi="GHEA Grapalat"/>
                <w:sz w:val="20"/>
                <w:szCs w:val="20"/>
                <w:lang w:val="hy-AM"/>
              </w:rPr>
              <w:lastRenderedPageBreak/>
              <w:t>игровых площадок административного района Нубарашен</w:t>
            </w:r>
            <w:r w:rsidRPr="00DA1399">
              <w:rPr>
                <w:rFonts w:ascii="GHEA Grapalat" w:hAnsi="GHEA Grapalat"/>
                <w:sz w:val="20"/>
                <w:szCs w:val="20"/>
                <w:lang w:val="hy-AM"/>
              </w:rPr>
              <w:t xml:space="preserve"> города Ереван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7EBE3" w14:textId="77777777" w:rsidR="00192B3B" w:rsidRDefault="00192B3B">
      <w:r>
        <w:separator/>
      </w:r>
    </w:p>
  </w:endnote>
  <w:endnote w:type="continuationSeparator" w:id="0">
    <w:p w14:paraId="03364EC3" w14:textId="77777777" w:rsidR="00192B3B" w:rsidRDefault="0019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C48ED" w14:textId="77777777" w:rsidR="00192B3B" w:rsidRDefault="00192B3B">
      <w:r>
        <w:separator/>
      </w:r>
    </w:p>
  </w:footnote>
  <w:footnote w:type="continuationSeparator" w:id="0">
    <w:p w14:paraId="5DEC4C9C" w14:textId="77777777" w:rsidR="00192B3B" w:rsidRDefault="00192B3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0F7BEA"/>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31"/>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B3B"/>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0D"/>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76F"/>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577"/>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694"/>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1FA3"/>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5FDB"/>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0FE6"/>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3001</TotalTime>
  <Pages>82</Pages>
  <Words>18248</Words>
  <Characters>104017</Characters>
  <Application>Microsoft Office Word</Application>
  <DocSecurity>0</DocSecurity>
  <Lines>866</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1928</cp:revision>
  <cp:lastPrinted>2018-02-16T07:12:00Z</cp:lastPrinted>
  <dcterms:created xsi:type="dcterms:W3CDTF">2019-10-28T07:04:00Z</dcterms:created>
  <dcterms:modified xsi:type="dcterms:W3CDTF">2025-10-24T07:58:00Z</dcterms:modified>
</cp:coreProperties>
</file>